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8C27" w14:textId="62D48336" w:rsidR="00950600" w:rsidRDefault="00950600" w:rsidP="00950600">
      <w:pPr>
        <w:spacing w:after="0" w:line="240" w:lineRule="auto"/>
        <w:jc w:val="center"/>
        <w:outlineLvl w:val="0"/>
        <w:rPr>
          <w:rFonts w:ascii="Times New Roman" w:eastAsia="Times New Roman" w:hAnsi="Times New Roman" w:cs="Times New Roman"/>
          <w:b/>
          <w:bCs/>
          <w:kern w:val="36"/>
          <w:sz w:val="40"/>
          <w:szCs w:val="40"/>
          <w:lang w:val="ru-RU" w:eastAsia="ru-RU"/>
          <w14:ligatures w14:val="none"/>
        </w:rPr>
      </w:pPr>
      <w:r w:rsidRPr="00950600">
        <w:rPr>
          <w:rFonts w:ascii="Times New Roman" w:eastAsia="Times New Roman" w:hAnsi="Times New Roman" w:cs="Times New Roman"/>
          <w:b/>
          <w:bCs/>
          <w:kern w:val="36"/>
          <w:sz w:val="40"/>
          <w:szCs w:val="40"/>
          <w:lang w:val="ru-RU" w:eastAsia="ru-RU"/>
          <w14:ligatures w14:val="none"/>
        </w:rPr>
        <w:t>ПАМЯТКА НАСЕЛЕНИЮ ПО ЭЛЕКТРОБЕЗОПАСНОСТИ при возможном подтоплении электроустановок во время прохождения весеннего паводка 202</w:t>
      </w:r>
      <w:r>
        <w:rPr>
          <w:rFonts w:ascii="Times New Roman" w:eastAsia="Times New Roman" w:hAnsi="Times New Roman" w:cs="Times New Roman"/>
          <w:b/>
          <w:bCs/>
          <w:kern w:val="36"/>
          <w:sz w:val="40"/>
          <w:szCs w:val="40"/>
          <w:lang w:val="ru-RU" w:eastAsia="ru-RU"/>
          <w14:ligatures w14:val="none"/>
        </w:rPr>
        <w:t>4</w:t>
      </w:r>
      <w:r w:rsidRPr="00950600">
        <w:rPr>
          <w:rFonts w:ascii="Times New Roman" w:eastAsia="Times New Roman" w:hAnsi="Times New Roman" w:cs="Times New Roman"/>
          <w:b/>
          <w:bCs/>
          <w:kern w:val="36"/>
          <w:sz w:val="40"/>
          <w:szCs w:val="40"/>
          <w:lang w:val="ru-RU" w:eastAsia="ru-RU"/>
          <w14:ligatures w14:val="none"/>
        </w:rPr>
        <w:t xml:space="preserve"> года</w:t>
      </w:r>
    </w:p>
    <w:p w14:paraId="5E749139" w14:textId="77777777" w:rsidR="00622D3B" w:rsidRDefault="00622D3B" w:rsidP="00950600">
      <w:pPr>
        <w:spacing w:after="0" w:line="240" w:lineRule="auto"/>
        <w:jc w:val="center"/>
        <w:outlineLvl w:val="0"/>
        <w:rPr>
          <w:rFonts w:ascii="Times New Roman" w:eastAsia="Times New Roman" w:hAnsi="Times New Roman" w:cs="Times New Roman"/>
          <w:b/>
          <w:bCs/>
          <w:kern w:val="36"/>
          <w:sz w:val="40"/>
          <w:szCs w:val="40"/>
          <w:lang w:val="ru-RU" w:eastAsia="ru-RU"/>
          <w14:ligatures w14:val="none"/>
        </w:rPr>
      </w:pPr>
    </w:p>
    <w:p w14:paraId="2A219BAD" w14:textId="3DEE1F56" w:rsidR="00950600" w:rsidRDefault="00950600" w:rsidP="00950600">
      <w:pPr>
        <w:spacing w:after="0" w:line="240" w:lineRule="auto"/>
        <w:ind w:firstLine="284"/>
        <w:outlineLvl w:val="0"/>
        <w:rPr>
          <w:rFonts w:ascii="Times New Roman" w:eastAsia="Times New Roman" w:hAnsi="Times New Roman" w:cs="Times New Roman"/>
          <w:kern w:val="36"/>
          <w:sz w:val="24"/>
          <w:szCs w:val="24"/>
          <w:lang w:val="ru-RU" w:eastAsia="ru-RU"/>
          <w14:ligatures w14:val="none"/>
        </w:rPr>
      </w:pPr>
      <w:r w:rsidRPr="00950600">
        <w:rPr>
          <w:rFonts w:ascii="Times New Roman" w:eastAsia="Times New Roman" w:hAnsi="Times New Roman" w:cs="Times New Roman"/>
          <w:kern w:val="36"/>
          <w:sz w:val="24"/>
          <w:szCs w:val="24"/>
          <w:lang w:val="ru-RU" w:eastAsia="ru-RU"/>
          <w14:ligatures w14:val="none"/>
        </w:rPr>
        <w:t xml:space="preserve">ГУП </w:t>
      </w:r>
      <w:r w:rsidRPr="00950600">
        <w:rPr>
          <w:rFonts w:ascii="Times New Roman" w:eastAsia="Times New Roman" w:hAnsi="Times New Roman" w:cs="Times New Roman"/>
          <w:kern w:val="36"/>
          <w:sz w:val="24"/>
          <w:szCs w:val="24"/>
          <w:lang w:val="ru-RU" w:eastAsia="ru-RU"/>
          <w14:ligatures w14:val="none"/>
        </w:rPr>
        <w:t>«</w:t>
      </w:r>
      <w:r w:rsidRPr="00950600">
        <w:rPr>
          <w:rFonts w:ascii="Times New Roman" w:eastAsia="Times New Roman" w:hAnsi="Times New Roman" w:cs="Times New Roman"/>
          <w:kern w:val="36"/>
          <w:sz w:val="24"/>
          <w:szCs w:val="24"/>
          <w:lang w:val="ru-RU" w:eastAsia="ru-RU"/>
          <w14:ligatures w14:val="none"/>
        </w:rPr>
        <w:t>Региональные Электрические Сети</w:t>
      </w:r>
      <w:r w:rsidRPr="00950600">
        <w:rPr>
          <w:rFonts w:ascii="Times New Roman" w:eastAsia="Times New Roman" w:hAnsi="Times New Roman" w:cs="Times New Roman"/>
          <w:kern w:val="36"/>
          <w:sz w:val="24"/>
          <w:szCs w:val="24"/>
          <w:lang w:val="ru-RU" w:eastAsia="ru-RU"/>
          <w14:ligatures w14:val="none"/>
        </w:rPr>
        <w:t>»</w:t>
      </w:r>
      <w:r w:rsidRPr="00950600">
        <w:rPr>
          <w:rFonts w:ascii="Times New Roman" w:eastAsia="Times New Roman" w:hAnsi="Times New Roman" w:cs="Times New Roman"/>
          <w:kern w:val="36"/>
          <w:sz w:val="24"/>
          <w:szCs w:val="24"/>
          <w:lang w:val="ru-RU" w:eastAsia="ru-RU"/>
          <w14:ligatures w14:val="none"/>
        </w:rPr>
        <w:t xml:space="preserve"> РБ напоминает жителям, что по территории </w:t>
      </w:r>
      <w:r w:rsidRPr="00950600">
        <w:rPr>
          <w:rFonts w:ascii="Times New Roman" w:eastAsia="Times New Roman" w:hAnsi="Times New Roman" w:cs="Times New Roman"/>
          <w:kern w:val="36"/>
          <w:sz w:val="24"/>
          <w:szCs w:val="24"/>
          <w:lang w:val="ru-RU" w:eastAsia="ru-RU"/>
          <w14:ligatures w14:val="none"/>
        </w:rPr>
        <w:t>Республики Башкортостан</w:t>
      </w:r>
      <w:r w:rsidRPr="00950600">
        <w:rPr>
          <w:rFonts w:ascii="Times New Roman" w:eastAsia="Times New Roman" w:hAnsi="Times New Roman" w:cs="Times New Roman"/>
          <w:kern w:val="36"/>
          <w:sz w:val="24"/>
          <w:szCs w:val="24"/>
          <w:lang w:val="ru-RU" w:eastAsia="ru-RU"/>
          <w14:ligatures w14:val="none"/>
        </w:rPr>
        <w:t xml:space="preserve"> проходят воздушные и кабельные линии электропередачи высокого напряжения, расположены электрические подстанции, в том числе на территории в зоне возможного подтопления.</w:t>
      </w:r>
    </w:p>
    <w:p w14:paraId="4F11454B" w14:textId="77777777" w:rsidR="00950600" w:rsidRPr="00950600" w:rsidRDefault="00950600" w:rsidP="00950600">
      <w:pPr>
        <w:spacing w:after="0" w:line="240" w:lineRule="auto"/>
        <w:ind w:firstLine="284"/>
        <w:outlineLvl w:val="0"/>
        <w:rPr>
          <w:rFonts w:ascii="Times New Roman" w:eastAsia="Times New Roman" w:hAnsi="Times New Roman" w:cs="Times New Roman"/>
          <w:kern w:val="36"/>
          <w:sz w:val="24"/>
          <w:szCs w:val="24"/>
          <w:lang w:val="ru-RU" w:eastAsia="ru-RU"/>
          <w14:ligatures w14:val="none"/>
        </w:rPr>
      </w:pPr>
    </w:p>
    <w:p w14:paraId="752B6196" w14:textId="6817C509" w:rsidR="00950600" w:rsidRDefault="00950600" w:rsidP="00950600">
      <w:pPr>
        <w:spacing w:after="0" w:line="240" w:lineRule="auto"/>
        <w:ind w:firstLine="284"/>
        <w:jc w:val="center"/>
        <w:outlineLvl w:val="0"/>
        <w:rPr>
          <w:rFonts w:ascii="Times New Roman" w:eastAsia="Times New Roman" w:hAnsi="Times New Roman" w:cs="Times New Roman"/>
          <w:kern w:val="36"/>
          <w:sz w:val="36"/>
          <w:szCs w:val="36"/>
          <w:lang w:val="ru-RU" w:eastAsia="ru-RU"/>
          <w14:ligatures w14:val="none"/>
        </w:rPr>
      </w:pPr>
      <w:r>
        <w:rPr>
          <w:rFonts w:ascii="Times New Roman" w:eastAsia="Times New Roman" w:hAnsi="Times New Roman" w:cs="Times New Roman"/>
          <w:noProof/>
          <w:kern w:val="36"/>
          <w:sz w:val="36"/>
          <w:szCs w:val="36"/>
          <w:lang w:val="ru-RU" w:eastAsia="ru-RU"/>
          <w14:ligatures w14:val="none"/>
        </w:rPr>
        <w:drawing>
          <wp:inline distT="0" distB="0" distL="0" distR="0" wp14:anchorId="2E828073" wp14:editId="7DBEB421">
            <wp:extent cx="4240925" cy="3904078"/>
            <wp:effectExtent l="0" t="0" r="7620" b="1270"/>
            <wp:docPr id="954560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0230" cy="3912644"/>
                    </a:xfrm>
                    <a:prstGeom prst="rect">
                      <a:avLst/>
                    </a:prstGeom>
                    <a:noFill/>
                    <a:ln>
                      <a:noFill/>
                    </a:ln>
                  </pic:spPr>
                </pic:pic>
              </a:graphicData>
            </a:graphic>
          </wp:inline>
        </w:drawing>
      </w:r>
    </w:p>
    <w:p w14:paraId="50AF43E9" w14:textId="77777777" w:rsidR="00950600" w:rsidRPr="00950600" w:rsidRDefault="00950600" w:rsidP="00950600">
      <w:pPr>
        <w:spacing w:after="0" w:line="240" w:lineRule="auto"/>
        <w:ind w:firstLine="284"/>
        <w:jc w:val="center"/>
        <w:outlineLvl w:val="0"/>
        <w:rPr>
          <w:rFonts w:ascii="Times New Roman" w:eastAsia="Times New Roman" w:hAnsi="Times New Roman" w:cs="Times New Roman"/>
          <w:kern w:val="36"/>
          <w:sz w:val="36"/>
          <w:szCs w:val="36"/>
          <w:lang w:val="ru-RU" w:eastAsia="ru-RU"/>
          <w14:ligatures w14:val="none"/>
        </w:rPr>
      </w:pPr>
    </w:p>
    <w:p w14:paraId="7FDD7270" w14:textId="5FAD2B58" w:rsidR="00950600" w:rsidRPr="00950600" w:rsidRDefault="00950600" w:rsidP="00571C5B">
      <w:pPr>
        <w:pStyle w:val="a3"/>
        <w:spacing w:before="0" w:beforeAutospacing="0" w:after="0" w:afterAutospacing="0"/>
        <w:ind w:firstLine="284"/>
        <w:jc w:val="both"/>
      </w:pPr>
      <w:r w:rsidRPr="00950600">
        <w:t>Во время паводка возможны повреждения электрических сетей в результате подтопления территории. Есть вероятность подмыва грунта под опорами, трансформаторными подстанциями, возможно механическое воздействие больших масс льда на электроустановки. Велика вероятность падения опор, обрывов и провиса проводов над поверхностью воды, повреждения электроустановок.</w:t>
      </w:r>
    </w:p>
    <w:p w14:paraId="6D7C2AB8" w14:textId="1164C954" w:rsidR="00950600" w:rsidRPr="00950600" w:rsidRDefault="00950600" w:rsidP="00571C5B">
      <w:pPr>
        <w:pStyle w:val="a3"/>
        <w:spacing w:before="0" w:beforeAutospacing="0" w:after="0" w:afterAutospacing="0"/>
        <w:ind w:firstLine="284"/>
        <w:jc w:val="both"/>
      </w:pPr>
      <w:r w:rsidRPr="00950600">
        <w:t xml:space="preserve">Жителям </w:t>
      </w:r>
      <w:r w:rsidRPr="00950600">
        <w:rPr>
          <w:b/>
          <w:bCs/>
        </w:rPr>
        <w:t>категорически</w:t>
      </w:r>
      <w:r w:rsidRPr="00950600">
        <w:t xml:space="preserve"> </w:t>
      </w:r>
      <w:r w:rsidRPr="00950600">
        <w:rPr>
          <w:b/>
          <w:bCs/>
        </w:rPr>
        <w:t>запрещается</w:t>
      </w:r>
      <w:r w:rsidRPr="00950600">
        <w:t xml:space="preserve"> приближаться к линиям электропередачи, оказавшимся в зоне затопления и подвергшимся воздействию паводка (при угрожающем наклоне или падении опор). Это смертельно опасно для жизни! </w:t>
      </w:r>
      <w:r w:rsidRPr="00950600">
        <w:rPr>
          <w:rStyle w:val="a4"/>
        </w:rPr>
        <w:t>ЗАПРЕЩАЕТСЯ</w:t>
      </w:r>
      <w:r w:rsidRPr="00950600">
        <w:t xml:space="preserve"> предпринимать самостоятельные действия по устранению повреждений на электросетевом оборудовании!</w:t>
      </w:r>
    </w:p>
    <w:p w14:paraId="3F0337A5" w14:textId="41318E89" w:rsidR="00950600" w:rsidRPr="00571C5B" w:rsidRDefault="00950600" w:rsidP="00571C5B">
      <w:pPr>
        <w:pStyle w:val="a3"/>
        <w:spacing w:before="0" w:beforeAutospacing="0" w:after="0" w:afterAutospacing="0"/>
        <w:ind w:firstLine="284"/>
        <w:jc w:val="both"/>
      </w:pPr>
      <w:r w:rsidRPr="00950600">
        <w:t xml:space="preserve">Очень опасно попадание воды на электропроводку или электробытовые приборы, находящиеся под напряжением. При угрозе подтопления Вашего дома или квартиры обесточьте помещение (отключите вводной автомат или выкрутите пробковые предохранители). Если существует угроза подтопления </w:t>
      </w:r>
      <w:r w:rsidRPr="00571C5B">
        <w:t>вводного кабеля, позвоните по телефону</w:t>
      </w:r>
      <w:r w:rsidR="00571C5B" w:rsidRPr="00571C5B">
        <w:t xml:space="preserve"> </w:t>
      </w:r>
      <w:r w:rsidR="00571C5B" w:rsidRPr="00571C5B">
        <w:t>(круглосуточно)</w:t>
      </w:r>
      <w:r w:rsidRPr="00571C5B">
        <w:t>:</w:t>
      </w:r>
    </w:p>
    <w:p w14:paraId="2A2FC0BD" w14:textId="6744FC53" w:rsidR="00571C5B" w:rsidRDefault="00571C5B" w:rsidP="00571C5B">
      <w:pPr>
        <w:spacing w:after="0" w:line="240" w:lineRule="auto"/>
        <w:ind w:firstLine="284"/>
        <w:rPr>
          <w:rFonts w:ascii="Times New Roman" w:eastAsia="Times New Roman" w:hAnsi="Times New Roman" w:cs="Times New Roman"/>
          <w:b/>
          <w:bCs/>
          <w:kern w:val="0"/>
          <w:sz w:val="24"/>
          <w:szCs w:val="24"/>
          <w:lang w:val="ru-RU" w:eastAsia="ru-RU"/>
          <w14:ligatures w14:val="none"/>
        </w:rPr>
      </w:pPr>
      <w:r w:rsidRPr="00571C5B">
        <w:rPr>
          <w:rFonts w:ascii="Times New Roman" w:hAnsi="Times New Roman" w:cs="Times New Roman"/>
          <w:b/>
          <w:bCs/>
          <w:sz w:val="24"/>
          <w:szCs w:val="24"/>
          <w:lang w:val="ru-RU"/>
        </w:rPr>
        <w:t>+7(800)77-071-44</w:t>
      </w:r>
    </w:p>
    <w:p w14:paraId="780F408D" w14:textId="5EAC1D1A" w:rsidR="00571C5B" w:rsidRDefault="00571C5B" w:rsidP="00571C5B">
      <w:pPr>
        <w:spacing w:after="0" w:line="240" w:lineRule="auto"/>
        <w:ind w:firstLine="284"/>
        <w:rPr>
          <w:rFonts w:ascii="Times New Roman" w:hAnsi="Times New Roman" w:cs="Times New Roman"/>
          <w:b/>
          <w:bCs/>
          <w:sz w:val="24"/>
          <w:szCs w:val="24"/>
          <w:lang w:val="ru-RU"/>
        </w:rPr>
      </w:pPr>
      <w:r w:rsidRPr="00571C5B">
        <w:rPr>
          <w:rFonts w:ascii="Times New Roman" w:eastAsia="Times New Roman" w:hAnsi="Times New Roman" w:cs="Times New Roman"/>
          <w:b/>
          <w:bCs/>
          <w:kern w:val="0"/>
          <w:sz w:val="24"/>
          <w:szCs w:val="24"/>
          <w:lang w:val="ru-RU" w:eastAsia="ru-RU"/>
          <w14:ligatures w14:val="none"/>
        </w:rPr>
        <w:t>+7(347)273-23-74</w:t>
      </w:r>
      <w:r>
        <w:rPr>
          <w:rFonts w:ascii="Times New Roman" w:eastAsia="Times New Roman" w:hAnsi="Times New Roman" w:cs="Times New Roman"/>
          <w:b/>
          <w:bCs/>
          <w:kern w:val="0"/>
          <w:sz w:val="24"/>
          <w:szCs w:val="24"/>
          <w:lang w:val="ru-RU" w:eastAsia="ru-RU"/>
          <w14:ligatures w14:val="none"/>
        </w:rPr>
        <w:t xml:space="preserve"> - </w:t>
      </w:r>
      <w:r w:rsidRPr="00571C5B">
        <w:rPr>
          <w:rStyle w:val="baloon-text-res"/>
          <w:rFonts w:ascii="Times New Roman" w:hAnsi="Times New Roman" w:cs="Times New Roman"/>
          <w:sz w:val="24"/>
          <w:szCs w:val="24"/>
          <w:lang w:val="ru-RU"/>
        </w:rPr>
        <w:t>Производственное отделение «</w:t>
      </w:r>
      <w:r>
        <w:rPr>
          <w:rStyle w:val="baloon-text-res"/>
          <w:rFonts w:ascii="Times New Roman" w:hAnsi="Times New Roman" w:cs="Times New Roman"/>
          <w:sz w:val="24"/>
          <w:szCs w:val="24"/>
          <w:lang w:val="ru-RU"/>
        </w:rPr>
        <w:t>Центральные</w:t>
      </w:r>
      <w:r w:rsidRPr="00571C5B">
        <w:rPr>
          <w:rStyle w:val="baloon-text-res"/>
          <w:rFonts w:ascii="Times New Roman" w:hAnsi="Times New Roman" w:cs="Times New Roman"/>
          <w:sz w:val="24"/>
          <w:szCs w:val="24"/>
          <w:lang w:val="ru-RU"/>
        </w:rPr>
        <w:t xml:space="preserve">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w:t>
      </w:r>
      <w:r>
        <w:rPr>
          <w:rFonts w:ascii="Times New Roman" w:hAnsi="Times New Roman" w:cs="Times New Roman"/>
          <w:b/>
          <w:bCs/>
          <w:sz w:val="24"/>
          <w:szCs w:val="24"/>
          <w:lang w:val="ru-RU"/>
        </w:rPr>
        <w:t>Уфа</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w:t>
      </w:r>
    </w:p>
    <w:p w14:paraId="67FED1E3" w14:textId="26FEE8A6" w:rsidR="00571C5B" w:rsidRDefault="00571C5B" w:rsidP="00571C5B">
      <w:pPr>
        <w:spacing w:after="0" w:line="240" w:lineRule="auto"/>
        <w:ind w:firstLine="284"/>
        <w:rPr>
          <w:rFonts w:ascii="Times New Roman" w:hAnsi="Times New Roman" w:cs="Times New Roman"/>
          <w:b/>
          <w:bCs/>
          <w:sz w:val="24"/>
          <w:szCs w:val="24"/>
          <w:lang w:val="ru-RU"/>
        </w:rPr>
      </w:pPr>
      <w:r w:rsidRPr="00571C5B">
        <w:rPr>
          <w:rFonts w:ascii="Times New Roman" w:eastAsia="Times New Roman" w:hAnsi="Times New Roman" w:cs="Times New Roman"/>
          <w:b/>
          <w:bCs/>
          <w:kern w:val="0"/>
          <w:sz w:val="24"/>
          <w:szCs w:val="24"/>
          <w:lang w:val="ru-RU" w:eastAsia="ru-RU"/>
          <w14:ligatures w14:val="none"/>
        </w:rPr>
        <w:t>+7(34783)</w:t>
      </w:r>
      <w:r>
        <w:rPr>
          <w:rFonts w:ascii="Times New Roman" w:eastAsia="Times New Roman" w:hAnsi="Times New Roman" w:cs="Times New Roman"/>
          <w:b/>
          <w:bCs/>
          <w:kern w:val="0"/>
          <w:sz w:val="24"/>
          <w:szCs w:val="24"/>
          <w:lang w:val="ru-RU" w:eastAsia="ru-RU"/>
          <w14:ligatures w14:val="none"/>
        </w:rPr>
        <w:t>3</w:t>
      </w:r>
      <w:r w:rsidRPr="00571C5B">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b/>
          <w:bCs/>
          <w:kern w:val="0"/>
          <w:sz w:val="24"/>
          <w:szCs w:val="24"/>
          <w:lang w:val="ru-RU" w:eastAsia="ru-RU"/>
          <w14:ligatures w14:val="none"/>
        </w:rPr>
        <w:t>20</w:t>
      </w:r>
      <w:r w:rsidRPr="00571C5B">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b/>
          <w:bCs/>
          <w:kern w:val="0"/>
          <w:sz w:val="24"/>
          <w:szCs w:val="24"/>
          <w:lang w:val="ru-RU" w:eastAsia="ru-RU"/>
          <w14:ligatures w14:val="none"/>
        </w:rPr>
        <w:t>58</w:t>
      </w:r>
      <w:r w:rsidRPr="00571C5B">
        <w:rPr>
          <w:rFonts w:ascii="Times New Roman" w:eastAsia="Times New Roman" w:hAnsi="Times New Roman" w:cs="Times New Roman"/>
          <w:kern w:val="0"/>
          <w:sz w:val="24"/>
          <w:szCs w:val="24"/>
          <w:lang w:val="ru-RU" w:eastAsia="ru-RU"/>
          <w14:ligatures w14:val="none"/>
        </w:rPr>
        <w:t xml:space="preserve"> </w:t>
      </w:r>
      <w:r>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kern w:val="0"/>
          <w:sz w:val="24"/>
          <w:szCs w:val="24"/>
          <w:lang w:val="ru-RU" w:eastAsia="ru-RU"/>
          <w14:ligatures w14:val="none"/>
        </w:rPr>
        <w:t xml:space="preserve"> </w:t>
      </w:r>
      <w:r w:rsidRPr="00571C5B">
        <w:rPr>
          <w:rStyle w:val="baloon-text-res"/>
          <w:rFonts w:ascii="Times New Roman" w:hAnsi="Times New Roman" w:cs="Times New Roman"/>
          <w:sz w:val="24"/>
          <w:szCs w:val="24"/>
          <w:lang w:val="ru-RU"/>
        </w:rPr>
        <w:t>Производственное отделение «</w:t>
      </w:r>
      <w:r>
        <w:rPr>
          <w:rStyle w:val="baloon-text-res"/>
          <w:rFonts w:ascii="Times New Roman" w:hAnsi="Times New Roman" w:cs="Times New Roman"/>
          <w:sz w:val="24"/>
          <w:szCs w:val="24"/>
          <w:lang w:val="ru-RU"/>
        </w:rPr>
        <w:t>Южные</w:t>
      </w:r>
      <w:r w:rsidRPr="00571C5B">
        <w:rPr>
          <w:rStyle w:val="baloon-text-res"/>
          <w:rFonts w:ascii="Times New Roman" w:hAnsi="Times New Roman" w:cs="Times New Roman"/>
          <w:sz w:val="24"/>
          <w:szCs w:val="24"/>
          <w:lang w:val="ru-RU"/>
        </w:rPr>
        <w:t xml:space="preserve">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w:t>
      </w:r>
      <w:r>
        <w:rPr>
          <w:rFonts w:ascii="Times New Roman" w:hAnsi="Times New Roman" w:cs="Times New Roman"/>
          <w:b/>
          <w:bCs/>
          <w:sz w:val="24"/>
          <w:szCs w:val="24"/>
          <w:lang w:val="ru-RU"/>
        </w:rPr>
        <w:t>Белорецк</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w:t>
      </w:r>
    </w:p>
    <w:p w14:paraId="4F7FD4BF" w14:textId="31EF3854" w:rsidR="00950600" w:rsidRPr="00571C5B" w:rsidRDefault="00571C5B" w:rsidP="00571C5B">
      <w:pPr>
        <w:spacing w:after="0" w:line="240" w:lineRule="auto"/>
        <w:ind w:firstLine="284"/>
        <w:rPr>
          <w:sz w:val="24"/>
          <w:szCs w:val="24"/>
          <w:lang w:val="ru-RU"/>
        </w:rPr>
      </w:pPr>
      <w:r w:rsidRPr="00571C5B">
        <w:rPr>
          <w:rFonts w:ascii="Times New Roman" w:eastAsia="Times New Roman" w:hAnsi="Times New Roman" w:cs="Times New Roman"/>
          <w:b/>
          <w:bCs/>
          <w:kern w:val="0"/>
          <w:sz w:val="24"/>
          <w:szCs w:val="24"/>
          <w:lang w:val="ru-RU" w:eastAsia="ru-RU"/>
          <w14:ligatures w14:val="none"/>
        </w:rPr>
        <w:t>+7(34783)5-04-04</w:t>
      </w:r>
      <w:r w:rsidRPr="00571C5B">
        <w:rPr>
          <w:rFonts w:ascii="Times New Roman" w:eastAsia="Times New Roman" w:hAnsi="Times New Roman" w:cs="Times New Roman"/>
          <w:kern w:val="0"/>
          <w:sz w:val="24"/>
          <w:szCs w:val="24"/>
          <w:lang w:val="ru-RU" w:eastAsia="ru-RU"/>
          <w14:ligatures w14:val="none"/>
        </w:rPr>
        <w:t xml:space="preserve"> </w:t>
      </w:r>
      <w:r>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kern w:val="0"/>
          <w:sz w:val="24"/>
          <w:szCs w:val="24"/>
          <w:lang w:val="ru-RU" w:eastAsia="ru-RU"/>
          <w14:ligatures w14:val="none"/>
        </w:rPr>
        <w:t xml:space="preserve"> </w:t>
      </w:r>
      <w:r w:rsidRPr="00571C5B">
        <w:rPr>
          <w:rStyle w:val="baloon-text-res"/>
          <w:rFonts w:ascii="Times New Roman" w:hAnsi="Times New Roman" w:cs="Times New Roman"/>
          <w:sz w:val="24"/>
          <w:szCs w:val="24"/>
          <w:lang w:val="ru-RU"/>
        </w:rPr>
        <w:t>Производственное отделение «Северные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г.Нефтекамск</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w:t>
      </w:r>
      <w:r w:rsidR="00950600" w:rsidRPr="00571C5B">
        <w:rPr>
          <w:rStyle w:val="a4"/>
          <w:sz w:val="24"/>
          <w:szCs w:val="24"/>
          <w:lang w:val="ru-RU"/>
        </w:rPr>
        <w:t>или 112.</w:t>
      </w:r>
    </w:p>
    <w:p w14:paraId="76117F9F" w14:textId="73080A16" w:rsidR="00950600" w:rsidRPr="00950600" w:rsidRDefault="00950600" w:rsidP="00571C5B">
      <w:pPr>
        <w:pStyle w:val="a3"/>
        <w:spacing w:before="0" w:beforeAutospacing="0" w:after="0" w:afterAutospacing="0"/>
        <w:ind w:firstLine="284"/>
        <w:jc w:val="both"/>
      </w:pPr>
      <w:r w:rsidRPr="00950600">
        <w:lastRenderedPageBreak/>
        <w:t>После спада воды электропроводка и электрические приборы остаются быть опасными. Включение электроустановок зданий (помещений), попавших в зоны подтопления, без просушки и испытания изоляции электропроводки данных помещений и электроприборов, представляет</w:t>
      </w:r>
      <w:r w:rsidR="00571C5B">
        <w:t xml:space="preserve"> </w:t>
      </w:r>
      <w:r w:rsidRPr="00950600">
        <w:t>опасность! Лучше всего доверить решение о возобновлении электроснабжения специалистам!</w:t>
      </w:r>
    </w:p>
    <w:p w14:paraId="1859E79B" w14:textId="18E85068" w:rsidR="00950600" w:rsidRPr="00950600" w:rsidRDefault="00950600" w:rsidP="00571C5B">
      <w:pPr>
        <w:pStyle w:val="a3"/>
        <w:spacing w:before="0" w:beforeAutospacing="0" w:after="0" w:afterAutospacing="0"/>
        <w:ind w:firstLine="284"/>
        <w:jc w:val="both"/>
      </w:pPr>
      <w:r w:rsidRPr="00950600">
        <w:t> </w:t>
      </w:r>
      <w:r w:rsidRPr="00950600">
        <w:rPr>
          <w:rStyle w:val="a4"/>
        </w:rPr>
        <w:t>ЗАПРЕЩАЕТСЯ</w:t>
      </w:r>
      <w:r w:rsidRPr="00950600">
        <w:t xml:space="preserve"> использовать электроприборы рядом с водой, </w:t>
      </w:r>
      <w:r w:rsidRPr="00950600">
        <w:rPr>
          <w:rStyle w:val="a4"/>
        </w:rPr>
        <w:t>ЗАПРЕЩАЕТСЯ</w:t>
      </w:r>
      <w:r w:rsidRPr="00950600">
        <w:t> работать</w:t>
      </w:r>
      <w:r w:rsidR="00571C5B">
        <w:t xml:space="preserve"> </w:t>
      </w:r>
      <w:r w:rsidRPr="00950600">
        <w:t>с электроприборами мокрыми руками или в мокрой обуви.</w:t>
      </w:r>
    </w:p>
    <w:p w14:paraId="55C94CB9" w14:textId="77777777" w:rsidR="00571C5B" w:rsidRPr="00571C5B" w:rsidRDefault="00950600" w:rsidP="00571C5B">
      <w:pPr>
        <w:pStyle w:val="a3"/>
        <w:spacing w:before="0" w:beforeAutospacing="0" w:after="0" w:afterAutospacing="0"/>
        <w:ind w:firstLine="284"/>
        <w:jc w:val="both"/>
      </w:pPr>
      <w:r w:rsidRPr="00950600">
        <w:t>В случае обнаружения электроустановок, оказавшихся в зоне подтопления, обрыва или провиса проводов, искрения, повреждения опор, изоляторов, незакрытых или поврежденных дверей трансформаторных подстанций или электрических щитов необходимо сообщить о повреждении   по телефону</w:t>
      </w:r>
      <w:r w:rsidRPr="00950600">
        <w:rPr>
          <w:rStyle w:val="a4"/>
        </w:rPr>
        <w:t xml:space="preserve"> </w:t>
      </w:r>
      <w:r w:rsidR="00571C5B" w:rsidRPr="00571C5B">
        <w:t>(круглосуточно):</w:t>
      </w:r>
    </w:p>
    <w:p w14:paraId="26914B39" w14:textId="77777777" w:rsidR="00571C5B" w:rsidRDefault="00571C5B" w:rsidP="00571C5B">
      <w:pPr>
        <w:spacing w:after="0" w:line="240" w:lineRule="auto"/>
        <w:ind w:firstLine="284"/>
        <w:rPr>
          <w:rFonts w:ascii="Times New Roman" w:eastAsia="Times New Roman" w:hAnsi="Times New Roman" w:cs="Times New Roman"/>
          <w:b/>
          <w:bCs/>
          <w:kern w:val="0"/>
          <w:sz w:val="24"/>
          <w:szCs w:val="24"/>
          <w:lang w:val="ru-RU" w:eastAsia="ru-RU"/>
          <w14:ligatures w14:val="none"/>
        </w:rPr>
      </w:pPr>
      <w:r w:rsidRPr="00571C5B">
        <w:rPr>
          <w:rFonts w:ascii="Times New Roman" w:hAnsi="Times New Roman" w:cs="Times New Roman"/>
          <w:b/>
          <w:bCs/>
          <w:sz w:val="24"/>
          <w:szCs w:val="24"/>
          <w:lang w:val="ru-RU"/>
        </w:rPr>
        <w:t>+7(800)77-071-44</w:t>
      </w:r>
    </w:p>
    <w:p w14:paraId="2EFF8068" w14:textId="77777777" w:rsidR="00571C5B" w:rsidRDefault="00571C5B" w:rsidP="00571C5B">
      <w:pPr>
        <w:spacing w:after="0" w:line="240" w:lineRule="auto"/>
        <w:ind w:firstLine="284"/>
        <w:rPr>
          <w:rFonts w:ascii="Times New Roman" w:hAnsi="Times New Roman" w:cs="Times New Roman"/>
          <w:b/>
          <w:bCs/>
          <w:sz w:val="24"/>
          <w:szCs w:val="24"/>
          <w:lang w:val="ru-RU"/>
        </w:rPr>
      </w:pPr>
      <w:r w:rsidRPr="00571C5B">
        <w:rPr>
          <w:rFonts w:ascii="Times New Roman" w:eastAsia="Times New Roman" w:hAnsi="Times New Roman" w:cs="Times New Roman"/>
          <w:b/>
          <w:bCs/>
          <w:kern w:val="0"/>
          <w:sz w:val="24"/>
          <w:szCs w:val="24"/>
          <w:lang w:val="ru-RU" w:eastAsia="ru-RU"/>
          <w14:ligatures w14:val="none"/>
        </w:rPr>
        <w:t>+7(347)273-23-74</w:t>
      </w:r>
      <w:r>
        <w:rPr>
          <w:rFonts w:ascii="Times New Roman" w:eastAsia="Times New Roman" w:hAnsi="Times New Roman" w:cs="Times New Roman"/>
          <w:b/>
          <w:bCs/>
          <w:kern w:val="0"/>
          <w:sz w:val="24"/>
          <w:szCs w:val="24"/>
          <w:lang w:val="ru-RU" w:eastAsia="ru-RU"/>
          <w14:ligatures w14:val="none"/>
        </w:rPr>
        <w:t xml:space="preserve"> - </w:t>
      </w:r>
      <w:r w:rsidRPr="00571C5B">
        <w:rPr>
          <w:rStyle w:val="baloon-text-res"/>
          <w:rFonts w:ascii="Times New Roman" w:hAnsi="Times New Roman" w:cs="Times New Roman"/>
          <w:sz w:val="24"/>
          <w:szCs w:val="24"/>
          <w:lang w:val="ru-RU"/>
        </w:rPr>
        <w:t>Производственное отделение «</w:t>
      </w:r>
      <w:r>
        <w:rPr>
          <w:rStyle w:val="baloon-text-res"/>
          <w:rFonts w:ascii="Times New Roman" w:hAnsi="Times New Roman" w:cs="Times New Roman"/>
          <w:sz w:val="24"/>
          <w:szCs w:val="24"/>
          <w:lang w:val="ru-RU"/>
        </w:rPr>
        <w:t>Центральные</w:t>
      </w:r>
      <w:r w:rsidRPr="00571C5B">
        <w:rPr>
          <w:rStyle w:val="baloon-text-res"/>
          <w:rFonts w:ascii="Times New Roman" w:hAnsi="Times New Roman" w:cs="Times New Roman"/>
          <w:sz w:val="24"/>
          <w:szCs w:val="24"/>
          <w:lang w:val="ru-RU"/>
        </w:rPr>
        <w:t xml:space="preserve">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w:t>
      </w:r>
      <w:r>
        <w:rPr>
          <w:rFonts w:ascii="Times New Roman" w:hAnsi="Times New Roman" w:cs="Times New Roman"/>
          <w:b/>
          <w:bCs/>
          <w:sz w:val="24"/>
          <w:szCs w:val="24"/>
          <w:lang w:val="ru-RU"/>
        </w:rPr>
        <w:t>Уфа</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w:t>
      </w:r>
    </w:p>
    <w:p w14:paraId="1AEDE030" w14:textId="77777777" w:rsidR="00571C5B" w:rsidRDefault="00571C5B" w:rsidP="00571C5B">
      <w:pPr>
        <w:spacing w:after="0" w:line="240" w:lineRule="auto"/>
        <w:ind w:firstLine="284"/>
        <w:rPr>
          <w:rFonts w:ascii="Times New Roman" w:hAnsi="Times New Roman" w:cs="Times New Roman"/>
          <w:b/>
          <w:bCs/>
          <w:sz w:val="24"/>
          <w:szCs w:val="24"/>
          <w:lang w:val="ru-RU"/>
        </w:rPr>
      </w:pPr>
      <w:r w:rsidRPr="00571C5B">
        <w:rPr>
          <w:rFonts w:ascii="Times New Roman" w:eastAsia="Times New Roman" w:hAnsi="Times New Roman" w:cs="Times New Roman"/>
          <w:b/>
          <w:bCs/>
          <w:kern w:val="0"/>
          <w:sz w:val="24"/>
          <w:szCs w:val="24"/>
          <w:lang w:val="ru-RU" w:eastAsia="ru-RU"/>
          <w14:ligatures w14:val="none"/>
        </w:rPr>
        <w:t>+7(34783)</w:t>
      </w:r>
      <w:r>
        <w:rPr>
          <w:rFonts w:ascii="Times New Roman" w:eastAsia="Times New Roman" w:hAnsi="Times New Roman" w:cs="Times New Roman"/>
          <w:b/>
          <w:bCs/>
          <w:kern w:val="0"/>
          <w:sz w:val="24"/>
          <w:szCs w:val="24"/>
          <w:lang w:val="ru-RU" w:eastAsia="ru-RU"/>
          <w14:ligatures w14:val="none"/>
        </w:rPr>
        <w:t>3</w:t>
      </w:r>
      <w:r w:rsidRPr="00571C5B">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b/>
          <w:bCs/>
          <w:kern w:val="0"/>
          <w:sz w:val="24"/>
          <w:szCs w:val="24"/>
          <w:lang w:val="ru-RU" w:eastAsia="ru-RU"/>
          <w14:ligatures w14:val="none"/>
        </w:rPr>
        <w:t>20</w:t>
      </w:r>
      <w:r w:rsidRPr="00571C5B">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b/>
          <w:bCs/>
          <w:kern w:val="0"/>
          <w:sz w:val="24"/>
          <w:szCs w:val="24"/>
          <w:lang w:val="ru-RU" w:eastAsia="ru-RU"/>
          <w14:ligatures w14:val="none"/>
        </w:rPr>
        <w:t>58</w:t>
      </w:r>
      <w:r w:rsidRPr="00571C5B">
        <w:rPr>
          <w:rFonts w:ascii="Times New Roman" w:eastAsia="Times New Roman" w:hAnsi="Times New Roman" w:cs="Times New Roman"/>
          <w:kern w:val="0"/>
          <w:sz w:val="24"/>
          <w:szCs w:val="24"/>
          <w:lang w:val="ru-RU" w:eastAsia="ru-RU"/>
          <w14:ligatures w14:val="none"/>
        </w:rPr>
        <w:t xml:space="preserve"> </w:t>
      </w:r>
      <w:r>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kern w:val="0"/>
          <w:sz w:val="24"/>
          <w:szCs w:val="24"/>
          <w:lang w:val="ru-RU" w:eastAsia="ru-RU"/>
          <w14:ligatures w14:val="none"/>
        </w:rPr>
        <w:t xml:space="preserve"> </w:t>
      </w:r>
      <w:r w:rsidRPr="00571C5B">
        <w:rPr>
          <w:rStyle w:val="baloon-text-res"/>
          <w:rFonts w:ascii="Times New Roman" w:hAnsi="Times New Roman" w:cs="Times New Roman"/>
          <w:sz w:val="24"/>
          <w:szCs w:val="24"/>
          <w:lang w:val="ru-RU"/>
        </w:rPr>
        <w:t>Производственное отделение «</w:t>
      </w:r>
      <w:r>
        <w:rPr>
          <w:rStyle w:val="baloon-text-res"/>
          <w:rFonts w:ascii="Times New Roman" w:hAnsi="Times New Roman" w:cs="Times New Roman"/>
          <w:sz w:val="24"/>
          <w:szCs w:val="24"/>
          <w:lang w:val="ru-RU"/>
        </w:rPr>
        <w:t>Южные</w:t>
      </w:r>
      <w:r w:rsidRPr="00571C5B">
        <w:rPr>
          <w:rStyle w:val="baloon-text-res"/>
          <w:rFonts w:ascii="Times New Roman" w:hAnsi="Times New Roman" w:cs="Times New Roman"/>
          <w:sz w:val="24"/>
          <w:szCs w:val="24"/>
          <w:lang w:val="ru-RU"/>
        </w:rPr>
        <w:t xml:space="preserve">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w:t>
      </w:r>
      <w:r>
        <w:rPr>
          <w:rFonts w:ascii="Times New Roman" w:hAnsi="Times New Roman" w:cs="Times New Roman"/>
          <w:b/>
          <w:bCs/>
          <w:sz w:val="24"/>
          <w:szCs w:val="24"/>
          <w:lang w:val="ru-RU"/>
        </w:rPr>
        <w:t>Белорецк</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w:t>
      </w:r>
    </w:p>
    <w:p w14:paraId="32BE5313" w14:textId="77777777" w:rsidR="00571C5B" w:rsidRPr="00571C5B" w:rsidRDefault="00571C5B" w:rsidP="00571C5B">
      <w:pPr>
        <w:spacing w:after="0" w:line="240" w:lineRule="auto"/>
        <w:ind w:firstLine="284"/>
        <w:rPr>
          <w:sz w:val="24"/>
          <w:szCs w:val="24"/>
          <w:lang w:val="ru-RU"/>
        </w:rPr>
      </w:pPr>
      <w:r w:rsidRPr="00571C5B">
        <w:rPr>
          <w:rFonts w:ascii="Times New Roman" w:eastAsia="Times New Roman" w:hAnsi="Times New Roman" w:cs="Times New Roman"/>
          <w:b/>
          <w:bCs/>
          <w:kern w:val="0"/>
          <w:sz w:val="24"/>
          <w:szCs w:val="24"/>
          <w:lang w:val="ru-RU" w:eastAsia="ru-RU"/>
          <w14:ligatures w14:val="none"/>
        </w:rPr>
        <w:t>+7(34783)5-04-04</w:t>
      </w:r>
      <w:r w:rsidRPr="00571C5B">
        <w:rPr>
          <w:rFonts w:ascii="Times New Roman" w:eastAsia="Times New Roman" w:hAnsi="Times New Roman" w:cs="Times New Roman"/>
          <w:kern w:val="0"/>
          <w:sz w:val="24"/>
          <w:szCs w:val="24"/>
          <w:lang w:val="ru-RU" w:eastAsia="ru-RU"/>
          <w14:ligatures w14:val="none"/>
        </w:rPr>
        <w:t xml:space="preserve"> </w:t>
      </w:r>
      <w:r>
        <w:rPr>
          <w:rFonts w:ascii="Times New Roman" w:eastAsia="Times New Roman" w:hAnsi="Times New Roman" w:cs="Times New Roman"/>
          <w:b/>
          <w:bCs/>
          <w:kern w:val="0"/>
          <w:sz w:val="24"/>
          <w:szCs w:val="24"/>
          <w:lang w:val="ru-RU" w:eastAsia="ru-RU"/>
          <w14:ligatures w14:val="none"/>
        </w:rPr>
        <w:t>-</w:t>
      </w:r>
      <w:r>
        <w:rPr>
          <w:rFonts w:ascii="Times New Roman" w:eastAsia="Times New Roman" w:hAnsi="Times New Roman" w:cs="Times New Roman"/>
          <w:kern w:val="0"/>
          <w:sz w:val="24"/>
          <w:szCs w:val="24"/>
          <w:lang w:val="ru-RU" w:eastAsia="ru-RU"/>
          <w14:ligatures w14:val="none"/>
        </w:rPr>
        <w:t xml:space="preserve"> </w:t>
      </w:r>
      <w:r w:rsidRPr="00571C5B">
        <w:rPr>
          <w:rStyle w:val="baloon-text-res"/>
          <w:rFonts w:ascii="Times New Roman" w:hAnsi="Times New Roman" w:cs="Times New Roman"/>
          <w:sz w:val="24"/>
          <w:szCs w:val="24"/>
          <w:lang w:val="ru-RU"/>
        </w:rPr>
        <w:t>Производственное отделение «Северные электрические сети»</w:t>
      </w:r>
      <w:r w:rsidRPr="00571C5B">
        <w:rPr>
          <w:rFonts w:ascii="Times New Roman" w:hAnsi="Times New Roman" w:cs="Times New Roman"/>
          <w:sz w:val="24"/>
          <w:szCs w:val="24"/>
          <w:lang w:val="ru-RU"/>
        </w:rPr>
        <w:t xml:space="preserve"> </w:t>
      </w:r>
      <w:r w:rsidRPr="00571C5B">
        <w:rPr>
          <w:rFonts w:ascii="Times New Roman" w:hAnsi="Times New Roman" w:cs="Times New Roman"/>
          <w:b/>
          <w:bCs/>
          <w:sz w:val="24"/>
          <w:szCs w:val="24"/>
          <w:lang w:val="ru-RU"/>
        </w:rPr>
        <w:t>(</w:t>
      </w:r>
      <w:proofErr w:type="spellStart"/>
      <w:r w:rsidRPr="00571C5B">
        <w:rPr>
          <w:rFonts w:ascii="Times New Roman" w:hAnsi="Times New Roman" w:cs="Times New Roman"/>
          <w:b/>
          <w:bCs/>
          <w:sz w:val="24"/>
          <w:szCs w:val="24"/>
          <w:lang w:val="ru-RU"/>
        </w:rPr>
        <w:t>г.Нефтекамск</w:t>
      </w:r>
      <w:proofErr w:type="spellEnd"/>
      <w:r w:rsidRPr="00571C5B">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w:t>
      </w:r>
      <w:r w:rsidRPr="00571C5B">
        <w:rPr>
          <w:rStyle w:val="a4"/>
          <w:sz w:val="24"/>
          <w:szCs w:val="24"/>
          <w:lang w:val="ru-RU"/>
        </w:rPr>
        <w:t>или 112.</w:t>
      </w:r>
    </w:p>
    <w:p w14:paraId="4C16EE10" w14:textId="4A85DE3D" w:rsidR="00950600" w:rsidRPr="00950600" w:rsidRDefault="00950600" w:rsidP="00571C5B">
      <w:pPr>
        <w:pStyle w:val="a3"/>
        <w:spacing w:before="0" w:beforeAutospacing="0" w:after="0" w:afterAutospacing="0"/>
        <w:ind w:firstLine="284"/>
        <w:jc w:val="both"/>
      </w:pPr>
    </w:p>
    <w:p w14:paraId="7E5FBCE0" w14:textId="77777777" w:rsidR="00950600" w:rsidRDefault="00950600" w:rsidP="00950600">
      <w:pPr>
        <w:spacing w:after="0"/>
        <w:jc w:val="center"/>
        <w:rPr>
          <w:sz w:val="18"/>
          <w:szCs w:val="18"/>
          <w:lang w:val="ru-RU"/>
        </w:rPr>
      </w:pPr>
    </w:p>
    <w:p w14:paraId="0EB87208" w14:textId="77777777" w:rsidR="00950600" w:rsidRDefault="00950600" w:rsidP="00950600">
      <w:pPr>
        <w:spacing w:after="0"/>
        <w:jc w:val="center"/>
        <w:rPr>
          <w:sz w:val="18"/>
          <w:szCs w:val="18"/>
          <w:lang w:val="ru-RU"/>
        </w:rPr>
      </w:pPr>
    </w:p>
    <w:p w14:paraId="49642478" w14:textId="77777777" w:rsidR="00950600" w:rsidRPr="00950600" w:rsidRDefault="00950600" w:rsidP="00950600">
      <w:pPr>
        <w:spacing w:after="0"/>
        <w:jc w:val="center"/>
        <w:rPr>
          <w:sz w:val="18"/>
          <w:szCs w:val="18"/>
          <w:lang w:val="ru-RU"/>
        </w:rPr>
      </w:pPr>
    </w:p>
    <w:sectPr w:rsidR="00950600" w:rsidRPr="00950600" w:rsidSect="006A18FC">
      <w:pgSz w:w="12240" w:h="15840"/>
      <w:pgMar w:top="426"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0"/>
    <w:rsid w:val="00571C5B"/>
    <w:rsid w:val="00622D3B"/>
    <w:rsid w:val="006A18FC"/>
    <w:rsid w:val="008155B9"/>
    <w:rsid w:val="00950600"/>
    <w:rsid w:val="009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F0A5"/>
  <w15:chartTrackingRefBased/>
  <w15:docId w15:val="{F7DF1C43-C1D6-42D3-B527-764108EB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5060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00"/>
    <w:rPr>
      <w:rFonts w:ascii="Times New Roman" w:eastAsia="Times New Roman" w:hAnsi="Times New Roman" w:cs="Times New Roman"/>
      <w:b/>
      <w:bCs/>
      <w:kern w:val="36"/>
      <w:sz w:val="48"/>
      <w:szCs w:val="48"/>
      <w:lang w:val="ru-RU" w:eastAsia="ru-RU"/>
      <w14:ligatures w14:val="none"/>
    </w:rPr>
  </w:style>
  <w:style w:type="paragraph" w:styleId="a3">
    <w:name w:val="Normal (Web)"/>
    <w:basedOn w:val="a"/>
    <w:uiPriority w:val="99"/>
    <w:semiHidden/>
    <w:unhideWhenUsed/>
    <w:rsid w:val="0095060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4">
    <w:name w:val="Strong"/>
    <w:basedOn w:val="a0"/>
    <w:uiPriority w:val="22"/>
    <w:qFormat/>
    <w:rsid w:val="00950600"/>
    <w:rPr>
      <w:b/>
      <w:bCs/>
    </w:rPr>
  </w:style>
  <w:style w:type="character" w:customStyle="1" w:styleId="baloon-text-res">
    <w:name w:val="baloon-text-res"/>
    <w:basedOn w:val="a0"/>
    <w:rsid w:val="0095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586">
      <w:bodyDiv w:val="1"/>
      <w:marLeft w:val="0"/>
      <w:marRight w:val="0"/>
      <w:marTop w:val="0"/>
      <w:marBottom w:val="0"/>
      <w:divBdr>
        <w:top w:val="none" w:sz="0" w:space="0" w:color="auto"/>
        <w:left w:val="none" w:sz="0" w:space="0" w:color="auto"/>
        <w:bottom w:val="none" w:sz="0" w:space="0" w:color="auto"/>
        <w:right w:val="none" w:sz="0" w:space="0" w:color="auto"/>
      </w:divBdr>
      <w:divsChild>
        <w:div w:id="1271281258">
          <w:marLeft w:val="0"/>
          <w:marRight w:val="0"/>
          <w:marTop w:val="0"/>
          <w:marBottom w:val="0"/>
          <w:divBdr>
            <w:top w:val="none" w:sz="0" w:space="0" w:color="auto"/>
            <w:left w:val="none" w:sz="0" w:space="0" w:color="auto"/>
            <w:bottom w:val="none" w:sz="0" w:space="0" w:color="auto"/>
            <w:right w:val="none" w:sz="0" w:space="0" w:color="auto"/>
          </w:divBdr>
        </w:div>
      </w:divsChild>
    </w:div>
    <w:div w:id="1426656931">
      <w:bodyDiv w:val="1"/>
      <w:marLeft w:val="0"/>
      <w:marRight w:val="0"/>
      <w:marTop w:val="0"/>
      <w:marBottom w:val="0"/>
      <w:divBdr>
        <w:top w:val="none" w:sz="0" w:space="0" w:color="auto"/>
        <w:left w:val="none" w:sz="0" w:space="0" w:color="auto"/>
        <w:bottom w:val="none" w:sz="0" w:space="0" w:color="auto"/>
        <w:right w:val="none" w:sz="0" w:space="0" w:color="auto"/>
      </w:divBdr>
    </w:div>
    <w:div w:id="1703289131">
      <w:bodyDiv w:val="1"/>
      <w:marLeft w:val="0"/>
      <w:marRight w:val="0"/>
      <w:marTop w:val="0"/>
      <w:marBottom w:val="0"/>
      <w:divBdr>
        <w:top w:val="none" w:sz="0" w:space="0" w:color="auto"/>
        <w:left w:val="none" w:sz="0" w:space="0" w:color="auto"/>
        <w:bottom w:val="none" w:sz="0" w:space="0" w:color="auto"/>
        <w:right w:val="none" w:sz="0" w:space="0" w:color="auto"/>
      </w:divBdr>
      <w:divsChild>
        <w:div w:id="83048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 Суфиян Зайнитдинович</dc:creator>
  <cp:keywords/>
  <dc:description/>
  <cp:lastModifiedBy>Закиров Суфиян Зайнитдинович</cp:lastModifiedBy>
  <cp:revision>3</cp:revision>
  <dcterms:created xsi:type="dcterms:W3CDTF">2024-03-18T10:47:00Z</dcterms:created>
  <dcterms:modified xsi:type="dcterms:W3CDTF">2024-03-18T11:03:00Z</dcterms:modified>
</cp:coreProperties>
</file>